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CONTRACTENRECHT</w:t>
      </w:r>
    </w:p>
    <w:p>
      <w:pPr>
        <w:pStyle w:val="Title"/>
      </w:pPr>
      <w:r>
        <w:t>Sommatiebrief onbetaalde factuur</w:t>
      </w:r>
    </w:p>
    <w:p>
      <w:pPr>
        <w:pStyle w:val="Subtitle"/>
      </w:pPr>
      <w:r>
        <w:t>Vraag betaling van een openstaande factuur en leg een bruikbaar dossier aan.</w:t>
      </w:r>
    </w:p>
    <w:p>
      <w:pPr>
        <w:pStyle w:val="Smallprint"/>
        <w:pBdr>
          <w:bottom w:val="single" w:sz="6" w:space="1" w:color="DEDBD2"/>
        </w:pBdr>
      </w:pPr>
      <w:r>
        <w:rPr>
          <w:b/>
        </w:rPr>
        <w:t xml:space="preserve">Model voor Nederlands recht  |  Versie </w:t>
      </w:r>
      <w:r>
        <w:t>24 juli 2026</w:t>
      </w:r>
    </w:p>
    <w:p>
      <w:pPr>
        <w:pStyle w:val="Heading1"/>
      </w:pPr>
      <w:r>
        <w:t>Wanneer gebruikt u dit model?</w:t>
      </w:r>
    </w:p>
    <w:p>
      <w:r>
        <w:t>Gebruik deze brief als een klant of opdrachtgever een opeisbare factuur niet heeft betaald. Bepaal eerst of uw schuldenaar een consument of een zakelijke klant is. Bij een consument gelden extra regels voordat u incassokosten kunt vragen.</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Consument? Gebruik een correcte veertiendagenbrief</w:t>
            </w:r>
          </w:p>
          <w:p>
            <w:pPr>
              <w:pStyle w:val="Smallprint"/>
            </w:pPr>
            <w:r>
              <w:t>Voordat u bij een consument incassokosten in rekening brengt, moet u minimaal één betalingsherinnering sturen. De consument krijgt veertien dagen om alsnog te betalen en de brief moet het bedrag aan incassokosten noemen. Laat bij twijfel de termijn en formulering controleren.</w:t>
            </w:r>
          </w:p>
        </w:tc>
      </w:tr>
    </w:tbl>
    <w:p>
      <w:pPr>
        <w:spacing w:after="0"/>
      </w:pPr>
    </w:p>
    <w:p>
      <w:pPr>
        <w:pStyle w:val="Heading2"/>
      </w:pPr>
      <w:r>
        <w:t>Voor u begint</w:t>
      </w:r>
    </w:p>
    <w:p>
      <w:pPr>
        <w:pStyle w:val="ListBullet"/>
      </w:pPr>
      <w:r>
        <w:t>Controleer de factuur, vervaldatum, levering en eventuele bezwaren van de klant.</w:t>
      </w:r>
    </w:p>
    <w:p>
      <w:pPr>
        <w:pStyle w:val="ListBullet"/>
      </w:pPr>
      <w:r>
        <w:t>Bereken het openstaande bedrag en verwerk ontvangen deelbetalingen.</w:t>
      </w:r>
    </w:p>
    <w:p>
      <w:pPr>
        <w:pStyle w:val="ListBullet"/>
      </w:pPr>
      <w:r>
        <w:t>Voeg een kopie van de factuur en zo nodig de opdrachtbevestiging toe.</w:t>
      </w:r>
    </w:p>
    <w:p>
      <w:pPr>
        <w:pStyle w:val="Heading1"/>
      </w:pPr>
      <w:r>
        <w:t>Voorbeeldtekst</w:t>
      </w:r>
    </w:p>
    <w:p>
      <w:pPr>
        <w:spacing w:after="140"/>
      </w:pPr>
      <w:r>
        <w:rPr>
          <w:b w:val="0"/>
        </w:rPr>
        <w:t>[Uw bedrijfsnaam]</w:t>
        <w:br/>
        <w:t>[Adres]</w:t>
        <w:br/>
        <w:t>[Postcode en plaats]</w:t>
        <w:br/>
        <w:t>[KvK-nummer]</w:t>
        <w:br/>
        <w:t>[E-mailadres]</w:t>
        <w:br/>
        <w:t>[Telefoonnummer]</w:t>
      </w:r>
    </w:p>
    <w:p>
      <w:pPr>
        <w:spacing w:after="140"/>
      </w:pPr>
      <w:r>
        <w:rPr>
          <w:b w:val="0"/>
        </w:rPr>
        <w:t>Aan:</w:t>
        <w:br/>
        <w:t>[Naam klant]</w:t>
        <w:br/>
        <w:t>[Adres]</w:t>
        <w:br/>
        <w:t>[Postcode en plaats]</w:t>
      </w:r>
    </w:p>
    <w:p>
      <w:pPr>
        <w:spacing w:after="140"/>
      </w:pPr>
      <w:r>
        <w:rPr>
          <w:b w:val="0"/>
        </w:rPr>
        <w:t>[Plaats], [datum]</w:t>
      </w:r>
    </w:p>
    <w:p>
      <w:pPr>
        <w:spacing w:after="140"/>
      </w:pPr>
      <w:r>
        <w:rPr>
          <w:b/>
        </w:rPr>
        <w:t>Betreft: laatste betalingsverzoek factuur [factuurnummer]</w:t>
      </w:r>
    </w:p>
    <w:p>
      <w:pPr>
        <w:spacing w:after="140"/>
      </w:pPr>
      <w:r>
        <w:rPr>
          <w:b w:val="0"/>
        </w:rPr>
        <w:t>Geachte heer/mevrouw,</w:t>
      </w:r>
    </w:p>
    <w:p>
      <w:pPr>
        <w:spacing w:after="140"/>
      </w:pPr>
      <w:r>
        <w:rPr>
          <w:b w:val="0"/>
        </w:rPr>
        <w:t>Volgens onze administratie staat factuur [factuurnummer] van [factuurdatum] nog open. De betalingstermijn is verstreken op [vervaldatum]. Het openstaande bedrag bedraagt € [bedrag]. Een kopie van de factuur is bijgevoegd.</w:t>
      </w:r>
    </w:p>
    <w:p>
      <w:pPr>
        <w:spacing w:after="140"/>
      </w:pPr>
      <w:r>
        <w:rPr>
          <w:b w:val="0"/>
        </w:rPr>
        <w:t>Ik verzoek u het openstaande bedrag uiterlijk op [concrete datum] over te maken op rekening [IBAN] ten name van [rekeninghouder], onder vermelding van [factuurnummer].</w:t>
      </w:r>
    </w:p>
    <w:p>
      <w:pPr>
        <w:spacing w:after="140"/>
      </w:pPr>
      <w:r>
        <w:rPr>
          <w:b w:val="0"/>
        </w:rPr>
        <w:t>[Alleen gebruiken na controle voor een consument: Als uw betaling niet binnen de wettelijk vereiste termijn is ontvangen, bent u daarnaast € [bedrag] aan buitengerechtelijke incassokosten verschuldigd.]</w:t>
      </w:r>
    </w:p>
    <w:p>
      <w:pPr>
        <w:spacing w:after="140"/>
      </w:pPr>
      <w:r>
        <w:rPr>
          <w:b w:val="0"/>
        </w:rPr>
        <w:t>Heeft u inmiddels betaald of bent u het niet eens met de factuur? Stuur dan binnen dezelfde termijn uw betaalbewijs of gemotiveerde reactie, zodat wij dit kunnen controleren.</w:t>
      </w:r>
    </w:p>
    <w:p>
      <w:pPr>
        <w:spacing w:after="140"/>
      </w:pPr>
      <w:r>
        <w:rPr>
          <w:b w:val="0"/>
        </w:rPr>
        <w:t>Met vriendelijke groet,</w:t>
        <w:br/>
        <w:br/>
        <w:t>[Naam]</w:t>
        <w:br/>
        <w:t>[Functie]</w:t>
        <w:br/>
        <w:t>[Bedrijfsnaam]</w:t>
      </w:r>
    </w:p>
    <w:p>
      <w:pPr>
        <w:spacing w:after="140"/>
      </w:pPr>
      <w:r>
        <w:rPr>
          <w:b w:val="0"/>
        </w:rPr>
        <w:t>Bijlage: factuur [factuurnummer]</w:t>
      </w:r>
    </w:p>
    <w:p>
      <w:pPr>
        <w:pStyle w:val="Heading2"/>
      </w:pPr>
      <w:r>
        <w:t>Controleer vóór verzending</w:t>
      </w:r>
    </w:p>
    <w:p>
      <w:pPr>
        <w:pStyle w:val="ListBullet"/>
      </w:pPr>
      <w:r>
        <w:t>De schuldenaar, factuur, vervaldatum en hoofdsom kloppen.</w:t>
      </w:r>
    </w:p>
    <w:p>
      <w:pPr>
        <w:pStyle w:val="ListBullet"/>
      </w:pPr>
      <w:r>
        <w:t>Bij een consument voldoet de brief aan de regels voor de veertiendagentermijn en incassokosten.</w:t>
      </w:r>
    </w:p>
    <w:p>
      <w:pPr>
        <w:pStyle w:val="ListBullet"/>
      </w:pPr>
      <w:r>
        <w:t>Rente en kosten worden alleen gevorderd als daarvoor een geldige grond bestaat.</w:t>
      </w:r>
    </w:p>
    <w:p>
      <w:pPr>
        <w:pStyle w:val="ListBullet"/>
      </w:pPr>
      <w:r>
        <w:t>U heeft bewijs van de prestatie en verzending.</w:t>
      </w:r>
    </w:p>
    <w:p>
      <w:pPr>
        <w:pStyle w:val="Heading2"/>
      </w:pPr>
      <w:r>
        <w:t>Wanneer maatwerk verstandig is</w:t>
      </w:r>
    </w:p>
    <w:p>
      <w:pPr>
        <w:pStyle w:val="ListBullet"/>
      </w:pPr>
      <w:r>
        <w:t>De klant betwist de kwaliteit, omvang of prijs van uw werkzaamheden.</w:t>
      </w:r>
    </w:p>
    <w:p>
      <w:pPr>
        <w:pStyle w:val="ListBullet"/>
      </w:pPr>
      <w:r>
        <w:t>U wilt rente, incassokosten, eigendomsvoorbehoud of opschorting inzetten.</w:t>
      </w:r>
    </w:p>
    <w:p>
      <w:pPr>
        <w:pStyle w:val="ListBullet"/>
      </w:pPr>
      <w:r>
        <w:t>De debiteur is gevestigd in het buitenland, verkeert in financiële problemen of de verjaring nadert.</w:t>
      </w:r>
    </w:p>
    <w:p>
      <w:pPr>
        <w:pStyle w:val="Heading2"/>
      </w:pPr>
      <w:r>
        <w:t>Betrouwbare bronnen</w:t>
      </w:r>
    </w:p>
    <w:p>
      <w:pPr>
        <w:pStyle w:val="ListBullet"/>
      </w:pPr>
      <w:hyperlink r:id="rId11">
        <w:r>
          <w:rPr>
            <w:color w:val="8C6220"/>
            <w:u w:val="single"/>
          </w:rPr>
          <w:t>Rijksoverheid: wanneer krijgt u te maken met een incassobureau?</w:t>
        </w:r>
      </w:hyperlink>
    </w:p>
    <w:p>
      <w:pPr>
        <w:pStyle w:val="ListBullet"/>
      </w:pPr>
      <w:hyperlink r:id="rId12">
        <w:r>
          <w:rPr>
            <w:color w:val="8C6220"/>
            <w:u w:val="single"/>
          </w:rPr>
          <w:t>Rijksoverheid: hoogte van incassokosten</w:t>
        </w:r>
      </w:hyperlink>
    </w:p>
    <w:p>
      <w:pPr>
        <w:pStyle w:val="ListBullet"/>
      </w:pPr>
      <w:hyperlink r:id="rId13">
        <w:r>
          <w:rPr>
            <w:color w:val="8C6220"/>
            <w:u w:val="single"/>
          </w:rPr>
          <w:t>Rijksoverheid: hoogte van de wettelijke rente</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sommatiebrief.</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ijksoverheid.nl/vraag-en-antwoord/schulden/wanneer-incassobureau" TargetMode="External"/><Relationship Id="rId12" Type="http://schemas.openxmlformats.org/officeDocument/2006/relationships/hyperlink" Target="https://www.rijksoverheid.nl/vraag-en-antwoord/schulden/hoogte-incassokosten" TargetMode="External"/><Relationship Id="rId13" Type="http://schemas.openxmlformats.org/officeDocument/2006/relationships/hyperlink" Target="https://www.rijksoverheid.nl/vraag-en-antwoord/schulden/hoogte-wettelijke-ren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Sommatie Onbetaalde Factuur</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